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1FE8" w:rsidRPr="008524CA" w:rsidRDefault="00491FE8" w:rsidP="00491FE8">
      <w:pPr>
        <w:shd w:val="clear" w:color="auto" w:fill="000000"/>
        <w:spacing w:after="200"/>
        <w:jc w:val="center"/>
        <w:rPr>
          <w:rFonts w:ascii="Cambria" w:eastAsia="Cambria" w:hAnsi="Cambria" w:cs="Times New Roman"/>
          <w:color w:val="FFFFFF"/>
          <w:sz w:val="24"/>
          <w:szCs w:val="24"/>
        </w:rPr>
      </w:pPr>
      <w:r>
        <w:rPr>
          <w:rFonts w:ascii="Cambria" w:eastAsia="Cambria" w:hAnsi="Cambria" w:cs="Times New Roman"/>
          <w:color w:val="FFFFFF"/>
          <w:sz w:val="24"/>
          <w:szCs w:val="24"/>
        </w:rPr>
        <w:t xml:space="preserve">Charltons - Hong Kong Law - </w:t>
      </w:r>
      <w:r w:rsidR="0008570E" w:rsidRPr="0008570E">
        <w:rPr>
          <w:rFonts w:ascii="Cambria" w:eastAsia="Cambria" w:hAnsi="Cambria" w:cs="Times New Roman"/>
          <w:color w:val="FFFFFF"/>
          <w:sz w:val="24"/>
          <w:szCs w:val="24"/>
        </w:rPr>
        <w:t>21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 xml:space="preserve"> </w:t>
      </w:r>
      <w:r>
        <w:rPr>
          <w:rFonts w:ascii="Cambria" w:eastAsia="Cambria" w:hAnsi="Cambria" w:cs="Times New Roman"/>
          <w:color w:val="FFFFFF"/>
          <w:sz w:val="24"/>
          <w:szCs w:val="24"/>
        </w:rPr>
        <w:t xml:space="preserve">June </w:t>
      </w:r>
      <w:r w:rsidRPr="00C13D3D">
        <w:rPr>
          <w:rFonts w:ascii="Cambria" w:eastAsia="Cambria" w:hAnsi="Cambria" w:cs="Times New Roman"/>
          <w:color w:val="FFFFFF"/>
          <w:sz w:val="24"/>
          <w:szCs w:val="24"/>
        </w:rPr>
        <w:t>202</w:t>
      </w:r>
      <w:r w:rsidRPr="008524CA">
        <w:rPr>
          <w:rFonts w:ascii="Cambria" w:eastAsia="Cambria" w:hAnsi="Cambria" w:cs="Times New Roman"/>
          <w:color w:val="FFFFFF"/>
          <w:sz w:val="24"/>
          <w:szCs w:val="24"/>
        </w:rPr>
        <w:t>3</w:t>
      </w:r>
    </w:p>
    <w:p w:rsidR="00491FE8" w:rsidRPr="00491FE8" w:rsidRDefault="00000000" w:rsidP="00491FE8">
      <w:pPr>
        <w:spacing w:after="200"/>
        <w:jc w:val="center"/>
        <w:rPr>
          <w:rFonts w:ascii="Cambria" w:eastAsia="Cambria" w:hAnsi="Cambria" w:cs="Times New Roman"/>
          <w:color w:val="00000A"/>
          <w:sz w:val="28"/>
          <w:szCs w:val="24"/>
          <w:u w:val="single"/>
        </w:rPr>
      </w:pPr>
      <w:hyperlink r:id="rId8" w:history="1">
        <w:r w:rsidR="00491FE8" w:rsidRPr="00365171">
          <w:rPr>
            <w:rStyle w:val="a3"/>
            <w:rFonts w:ascii="Cambria" w:eastAsia="Cambria" w:hAnsi="Cambria"/>
            <w:sz w:val="28"/>
            <w:szCs w:val="24"/>
          </w:rPr>
          <w:t>online version</w:t>
        </w:r>
      </w:hyperlink>
    </w:p>
    <w:p w:rsidR="004A6F2A" w:rsidRDefault="00983C7E" w:rsidP="00C6061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83C7E">
        <w:rPr>
          <w:rFonts w:ascii="Arial" w:hAnsi="Arial" w:cs="Arial"/>
          <w:b/>
          <w:color w:val="FF0000"/>
          <w:sz w:val="20"/>
          <w:szCs w:val="20"/>
        </w:rPr>
        <w:t>Charltons Update: Hong Kong Monetary Authority commences e-HKD Pilot Programme</w:t>
      </w:r>
    </w:p>
    <w:p w:rsidR="00983C7E" w:rsidRDefault="00983C7E" w:rsidP="00FF4E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18 May 2023</w:t>
      </w:r>
      <w:r w:rsidR="00C6061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the Hong Kong Monetary Authority (</w:t>
      </w:r>
      <w:r w:rsidRPr="00C6061A">
        <w:rPr>
          <w:rFonts w:ascii="Arial" w:hAnsi="Arial" w:cs="Arial"/>
          <w:b/>
          <w:sz w:val="20"/>
          <w:szCs w:val="20"/>
        </w:rPr>
        <w:t>HKMA</w:t>
      </w:r>
      <w:r>
        <w:rPr>
          <w:rFonts w:ascii="Arial" w:hAnsi="Arial" w:cs="Arial"/>
          <w:sz w:val="20"/>
          <w:szCs w:val="20"/>
        </w:rPr>
        <w:t>)</w:t>
      </w:r>
      <w:r w:rsidR="00C6061A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A60335" w:rsidRPr="00A60335">
          <w:rPr>
            <w:rStyle w:val="a3"/>
            <w:rFonts w:ascii="Arial" w:hAnsi="Arial" w:cs="Arial"/>
            <w:sz w:val="20"/>
            <w:szCs w:val="20"/>
          </w:rPr>
          <w:t>announced</w:t>
        </w:r>
      </w:hyperlink>
      <w:r w:rsidR="00A60335">
        <w:rPr>
          <w:rFonts w:ascii="Arial" w:hAnsi="Arial" w:cs="Arial"/>
          <w:sz w:val="20"/>
          <w:szCs w:val="20"/>
        </w:rPr>
        <w:t xml:space="preserve"> the commencement of its</w:t>
      </w:r>
      <w:r>
        <w:rPr>
          <w:rFonts w:ascii="Arial" w:hAnsi="Arial" w:cs="Arial"/>
          <w:sz w:val="20"/>
          <w:szCs w:val="20"/>
        </w:rPr>
        <w:t xml:space="preserve"> e-HKD Pilot Programme</w:t>
      </w:r>
      <w:r w:rsidR="00C6061A">
        <w:rPr>
          <w:rFonts w:ascii="Arial" w:hAnsi="Arial" w:cs="Arial"/>
          <w:sz w:val="20"/>
          <w:szCs w:val="20"/>
        </w:rPr>
        <w:t>,</w:t>
      </w:r>
      <w:r w:rsidR="007E7659">
        <w:rPr>
          <w:rFonts w:ascii="Arial" w:hAnsi="Arial" w:cs="Arial"/>
          <w:sz w:val="20"/>
          <w:szCs w:val="20"/>
        </w:rPr>
        <w:t xml:space="preserve"> as part of </w:t>
      </w:r>
      <w:r w:rsidR="00A60335">
        <w:rPr>
          <w:rFonts w:ascii="Arial" w:hAnsi="Arial" w:cs="Arial"/>
          <w:sz w:val="20"/>
          <w:szCs w:val="20"/>
        </w:rPr>
        <w:t xml:space="preserve">a </w:t>
      </w:r>
      <w:r w:rsidR="007E7659">
        <w:rPr>
          <w:rFonts w:ascii="Arial" w:hAnsi="Arial" w:cs="Arial"/>
          <w:sz w:val="20"/>
          <w:szCs w:val="20"/>
        </w:rPr>
        <w:t xml:space="preserve">three-rail approach </w:t>
      </w:r>
      <w:r w:rsidR="00A60335">
        <w:rPr>
          <w:rFonts w:ascii="Arial" w:hAnsi="Arial" w:cs="Arial"/>
          <w:sz w:val="20"/>
          <w:szCs w:val="20"/>
        </w:rPr>
        <w:t>to the future implementation of its</w:t>
      </w:r>
      <w:r w:rsidR="007E7659">
        <w:rPr>
          <w:rFonts w:ascii="Arial" w:hAnsi="Arial" w:cs="Arial"/>
          <w:sz w:val="20"/>
          <w:szCs w:val="20"/>
        </w:rPr>
        <w:t xml:space="preserve"> retail central bank digital currency (</w:t>
      </w:r>
      <w:r w:rsidR="007E7659" w:rsidRPr="005520A2">
        <w:rPr>
          <w:rFonts w:ascii="Arial" w:hAnsi="Arial" w:cs="Arial"/>
          <w:b/>
          <w:sz w:val="20"/>
          <w:szCs w:val="20"/>
        </w:rPr>
        <w:t>CBDC</w:t>
      </w:r>
      <w:r w:rsidR="007E7659">
        <w:rPr>
          <w:rFonts w:ascii="Arial" w:hAnsi="Arial" w:cs="Arial"/>
          <w:sz w:val="20"/>
          <w:szCs w:val="20"/>
        </w:rPr>
        <w:t>)</w:t>
      </w:r>
      <w:r w:rsidR="005520A2">
        <w:rPr>
          <w:rFonts w:ascii="Arial" w:hAnsi="Arial" w:cs="Arial"/>
          <w:sz w:val="20"/>
          <w:szCs w:val="20"/>
        </w:rPr>
        <w:t>:</w:t>
      </w:r>
      <w:r w:rsidR="007E7659">
        <w:rPr>
          <w:rFonts w:ascii="Arial" w:hAnsi="Arial" w:cs="Arial"/>
          <w:sz w:val="20"/>
          <w:szCs w:val="20"/>
        </w:rPr>
        <w:t xml:space="preserve"> the e-HKD. </w:t>
      </w:r>
      <w:r w:rsidR="00C6061A">
        <w:rPr>
          <w:rFonts w:ascii="Arial" w:hAnsi="Arial" w:cs="Arial"/>
          <w:sz w:val="20"/>
          <w:szCs w:val="20"/>
        </w:rPr>
        <w:t xml:space="preserve">Sixteen </w:t>
      </w:r>
      <w:r w:rsidR="007E7659">
        <w:rPr>
          <w:rFonts w:ascii="Arial" w:hAnsi="Arial" w:cs="Arial"/>
          <w:sz w:val="20"/>
          <w:szCs w:val="20"/>
        </w:rPr>
        <w:t>firms</w:t>
      </w:r>
      <w:r w:rsidR="00C6061A">
        <w:rPr>
          <w:rFonts w:ascii="Arial" w:hAnsi="Arial" w:cs="Arial"/>
          <w:sz w:val="20"/>
          <w:szCs w:val="20"/>
        </w:rPr>
        <w:t>,</w:t>
      </w:r>
      <w:r w:rsidR="00C6061A" w:rsidRPr="00C6061A">
        <w:rPr>
          <w:rFonts w:ascii="Arial" w:hAnsi="Arial" w:cs="Arial"/>
          <w:sz w:val="20"/>
          <w:szCs w:val="20"/>
        </w:rPr>
        <w:t xml:space="preserve"> </w:t>
      </w:r>
      <w:r w:rsidR="00C6061A">
        <w:rPr>
          <w:rFonts w:ascii="Arial" w:hAnsi="Arial" w:cs="Arial"/>
          <w:sz w:val="20"/>
          <w:szCs w:val="20"/>
        </w:rPr>
        <w:t xml:space="preserve">including banks such as HSBC and </w:t>
      </w:r>
      <w:r w:rsidR="00A60335">
        <w:rPr>
          <w:rFonts w:ascii="Arial" w:hAnsi="Arial" w:cs="Arial"/>
          <w:sz w:val="20"/>
          <w:szCs w:val="20"/>
        </w:rPr>
        <w:t xml:space="preserve">the </w:t>
      </w:r>
      <w:r w:rsidR="00C6061A">
        <w:rPr>
          <w:rFonts w:ascii="Arial" w:hAnsi="Arial" w:cs="Arial"/>
          <w:sz w:val="20"/>
          <w:szCs w:val="20"/>
        </w:rPr>
        <w:t>Bank of China,</w:t>
      </w:r>
      <w:r w:rsidR="005C3577">
        <w:rPr>
          <w:rFonts w:ascii="Arial" w:hAnsi="Arial" w:cs="Arial"/>
          <w:sz w:val="20"/>
          <w:szCs w:val="20"/>
        </w:rPr>
        <w:t xml:space="preserve"> a</w:t>
      </w:r>
      <w:r w:rsidR="00C6061A">
        <w:rPr>
          <w:rFonts w:ascii="Arial" w:hAnsi="Arial" w:cs="Arial"/>
          <w:sz w:val="20"/>
          <w:szCs w:val="20"/>
        </w:rPr>
        <w:t xml:space="preserve"> virtual</w:t>
      </w:r>
      <w:r w:rsidR="005C3577">
        <w:rPr>
          <w:rFonts w:ascii="Arial" w:hAnsi="Arial" w:cs="Arial"/>
          <w:sz w:val="20"/>
          <w:szCs w:val="20"/>
        </w:rPr>
        <w:t xml:space="preserve"> bank</w:t>
      </w:r>
      <w:r w:rsidR="00C6061A">
        <w:rPr>
          <w:rFonts w:ascii="Arial" w:hAnsi="Arial" w:cs="Arial"/>
          <w:sz w:val="20"/>
          <w:szCs w:val="20"/>
        </w:rPr>
        <w:t>,</w:t>
      </w:r>
      <w:r w:rsidR="005C3577">
        <w:rPr>
          <w:rFonts w:ascii="Arial" w:hAnsi="Arial" w:cs="Arial"/>
          <w:sz w:val="20"/>
          <w:szCs w:val="20"/>
        </w:rPr>
        <w:t xml:space="preserve"> payment companies such as </w:t>
      </w:r>
      <w:r w:rsidR="00C6061A">
        <w:rPr>
          <w:rFonts w:ascii="Arial" w:hAnsi="Arial" w:cs="Arial"/>
          <w:sz w:val="20"/>
          <w:szCs w:val="20"/>
        </w:rPr>
        <w:t>Alipay,</w:t>
      </w:r>
      <w:r w:rsidR="005C3577">
        <w:rPr>
          <w:rFonts w:ascii="Arial" w:hAnsi="Arial" w:cs="Arial"/>
          <w:sz w:val="20"/>
          <w:szCs w:val="20"/>
        </w:rPr>
        <w:t xml:space="preserve"> Visa </w:t>
      </w:r>
      <w:r w:rsidR="00C6061A">
        <w:rPr>
          <w:rFonts w:ascii="Arial" w:hAnsi="Arial" w:cs="Arial"/>
          <w:sz w:val="20"/>
          <w:szCs w:val="20"/>
        </w:rPr>
        <w:t xml:space="preserve">and Master, </w:t>
      </w:r>
      <w:r w:rsidR="00BA7F29">
        <w:rPr>
          <w:rFonts w:ascii="Arial" w:hAnsi="Arial" w:cs="Arial"/>
          <w:sz w:val="20"/>
          <w:szCs w:val="20"/>
        </w:rPr>
        <w:t>have been selected to</w:t>
      </w:r>
      <w:r>
        <w:rPr>
          <w:rFonts w:ascii="Arial" w:hAnsi="Arial" w:cs="Arial"/>
          <w:sz w:val="20"/>
          <w:szCs w:val="20"/>
        </w:rPr>
        <w:t xml:space="preserve"> participate in the</w:t>
      </w:r>
      <w:r w:rsidR="00BA7F29">
        <w:rPr>
          <w:rFonts w:ascii="Arial" w:hAnsi="Arial" w:cs="Arial"/>
          <w:sz w:val="20"/>
          <w:szCs w:val="20"/>
        </w:rPr>
        <w:t xml:space="preserve"> first round of the</w:t>
      </w:r>
      <w:r>
        <w:rPr>
          <w:rFonts w:ascii="Arial" w:hAnsi="Arial" w:cs="Arial"/>
          <w:sz w:val="20"/>
          <w:szCs w:val="20"/>
        </w:rPr>
        <w:t xml:space="preserve"> e-HKD Pilot Programme. The proposed use </w:t>
      </w:r>
      <w:r w:rsidR="00C6061A">
        <w:rPr>
          <w:rFonts w:ascii="Arial" w:hAnsi="Arial" w:cs="Arial"/>
          <w:sz w:val="20"/>
          <w:szCs w:val="20"/>
        </w:rPr>
        <w:t>cases for the e-HKD Pilot Programme</w:t>
      </w:r>
      <w:r w:rsidR="00A60335">
        <w:rPr>
          <w:rFonts w:ascii="Arial" w:hAnsi="Arial" w:cs="Arial"/>
          <w:sz w:val="20"/>
          <w:szCs w:val="20"/>
        </w:rPr>
        <w:t xml:space="preserve"> include</w:t>
      </w:r>
      <w:r>
        <w:rPr>
          <w:rFonts w:ascii="Arial" w:hAnsi="Arial" w:cs="Arial"/>
          <w:sz w:val="20"/>
          <w:szCs w:val="20"/>
        </w:rPr>
        <w:t xml:space="preserve"> programmable payments (</w:t>
      </w:r>
      <w:r w:rsidR="00C6061A">
        <w:rPr>
          <w:rFonts w:ascii="Arial" w:hAnsi="Arial" w:cs="Arial"/>
          <w:sz w:val="20"/>
          <w:szCs w:val="20"/>
        </w:rPr>
        <w:t>such as</w:t>
      </w:r>
      <w:r>
        <w:rPr>
          <w:rFonts w:ascii="Arial" w:hAnsi="Arial" w:cs="Arial"/>
          <w:sz w:val="20"/>
          <w:szCs w:val="20"/>
        </w:rPr>
        <w:t xml:space="preserve"> prepaid services, merchant reward program</w:t>
      </w:r>
      <w:r w:rsidR="00A60335">
        <w:rPr>
          <w:rFonts w:ascii="Arial" w:hAnsi="Arial" w:cs="Arial"/>
          <w:sz w:val="20"/>
          <w:szCs w:val="20"/>
        </w:rPr>
        <w:t>me</w:t>
      </w:r>
      <w:r>
        <w:rPr>
          <w:rFonts w:ascii="Arial" w:hAnsi="Arial" w:cs="Arial"/>
          <w:sz w:val="20"/>
          <w:szCs w:val="20"/>
        </w:rPr>
        <w:t>s</w:t>
      </w:r>
      <w:r w:rsidR="007E7659">
        <w:rPr>
          <w:rFonts w:ascii="Arial" w:hAnsi="Arial" w:cs="Arial"/>
          <w:sz w:val="20"/>
          <w:szCs w:val="20"/>
        </w:rPr>
        <w:t xml:space="preserve">, </w:t>
      </w:r>
      <w:r w:rsidR="005520A2">
        <w:rPr>
          <w:rFonts w:ascii="Arial" w:hAnsi="Arial" w:cs="Arial"/>
          <w:sz w:val="20"/>
          <w:szCs w:val="20"/>
        </w:rPr>
        <w:t xml:space="preserve">investment </w:t>
      </w:r>
      <w:r w:rsidR="007E7659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government grant disbursements), offline payments, </w:t>
      </w:r>
      <w:r w:rsidR="007E7659">
        <w:rPr>
          <w:rFonts w:ascii="Arial" w:hAnsi="Arial" w:cs="Arial"/>
          <w:sz w:val="20"/>
          <w:szCs w:val="20"/>
        </w:rPr>
        <w:t>settlement</w:t>
      </w:r>
      <w:r>
        <w:rPr>
          <w:rFonts w:ascii="Arial" w:hAnsi="Arial" w:cs="Arial"/>
          <w:sz w:val="20"/>
          <w:szCs w:val="20"/>
        </w:rPr>
        <w:t xml:space="preserve"> of </w:t>
      </w:r>
      <w:r w:rsidR="00BA7F29">
        <w:rPr>
          <w:rFonts w:ascii="Arial" w:hAnsi="Arial" w:cs="Arial"/>
          <w:sz w:val="20"/>
          <w:szCs w:val="20"/>
        </w:rPr>
        <w:t>tokenis</w:t>
      </w:r>
      <w:r>
        <w:rPr>
          <w:rFonts w:ascii="Arial" w:hAnsi="Arial" w:cs="Arial"/>
          <w:sz w:val="20"/>
          <w:szCs w:val="20"/>
        </w:rPr>
        <w:t>ed assets and Web3 transactions and full-fledged payments</w:t>
      </w:r>
      <w:r w:rsidR="00BA7F29">
        <w:rPr>
          <w:rFonts w:ascii="Arial" w:hAnsi="Arial" w:cs="Arial"/>
          <w:sz w:val="20"/>
          <w:szCs w:val="20"/>
        </w:rPr>
        <w:t xml:space="preserve"> </w:t>
      </w:r>
      <w:r w:rsidR="005520A2">
        <w:rPr>
          <w:rFonts w:ascii="Arial" w:hAnsi="Arial" w:cs="Arial"/>
          <w:sz w:val="20"/>
          <w:szCs w:val="20"/>
        </w:rPr>
        <w:t xml:space="preserve">(see full list </w:t>
      </w:r>
      <w:hyperlink r:id="rId10" w:history="1">
        <w:r w:rsidR="005520A2" w:rsidRPr="007E7659">
          <w:rPr>
            <w:rStyle w:val="a3"/>
            <w:rFonts w:ascii="Arial" w:hAnsi="Arial" w:cs="Arial"/>
            <w:sz w:val="20"/>
            <w:szCs w:val="20"/>
          </w:rPr>
          <w:t>here</w:t>
        </w:r>
      </w:hyperlink>
      <w:r w:rsidR="005520A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  <w:r w:rsidR="00A60335">
        <w:rPr>
          <w:rFonts w:ascii="Arial" w:hAnsi="Arial" w:cs="Arial"/>
          <w:sz w:val="20"/>
          <w:szCs w:val="20"/>
        </w:rPr>
        <w:t>Under the Pilot Programme, t</w:t>
      </w:r>
      <w:r>
        <w:rPr>
          <w:rFonts w:ascii="Arial" w:hAnsi="Arial" w:cs="Arial"/>
          <w:sz w:val="20"/>
          <w:szCs w:val="20"/>
        </w:rPr>
        <w:t xml:space="preserve">he HKMA and </w:t>
      </w:r>
      <w:r w:rsidR="007E7659">
        <w:rPr>
          <w:rFonts w:ascii="Arial" w:hAnsi="Arial" w:cs="Arial"/>
          <w:sz w:val="20"/>
          <w:szCs w:val="20"/>
        </w:rPr>
        <w:t>relevant stakeholders</w:t>
      </w:r>
      <w:r>
        <w:rPr>
          <w:rFonts w:ascii="Arial" w:hAnsi="Arial" w:cs="Arial"/>
          <w:sz w:val="20"/>
          <w:szCs w:val="20"/>
        </w:rPr>
        <w:t xml:space="preserve"> will examine the use cases and implementation and design issue</w:t>
      </w:r>
      <w:r w:rsidR="00BA7F29">
        <w:rPr>
          <w:rFonts w:ascii="Arial" w:hAnsi="Arial" w:cs="Arial"/>
          <w:sz w:val="20"/>
          <w:szCs w:val="20"/>
        </w:rPr>
        <w:t xml:space="preserve">s relating to the e-HKD. </w:t>
      </w:r>
    </w:p>
    <w:p w:rsidR="009512AD" w:rsidRDefault="00983C7E" w:rsidP="00FF4E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HKMA </w:t>
      </w:r>
      <w:r w:rsidR="00A60335">
        <w:rPr>
          <w:rFonts w:ascii="Arial" w:hAnsi="Arial" w:cs="Arial"/>
          <w:sz w:val="20"/>
          <w:szCs w:val="20"/>
        </w:rPr>
        <w:t xml:space="preserve">will work closely with the firms conducting the pilots over the coming months and </w:t>
      </w:r>
      <w:r>
        <w:rPr>
          <w:rFonts w:ascii="Arial" w:hAnsi="Arial" w:cs="Arial"/>
          <w:sz w:val="20"/>
          <w:szCs w:val="20"/>
        </w:rPr>
        <w:t>expects to</w:t>
      </w:r>
      <w:r w:rsidR="005520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share the “key learnings”</w:t>
      </w:r>
      <w:r w:rsidR="00043C4E" w:rsidRPr="00043C4E">
        <w:rPr>
          <w:rStyle w:val="a6"/>
          <w:rFonts w:ascii="Arial" w:hAnsi="Arial" w:cs="Arial"/>
          <w:sz w:val="20"/>
          <w:szCs w:val="20"/>
        </w:rPr>
        <w:t xml:space="preserve"> </w:t>
      </w:r>
      <w:r w:rsidR="00043C4E">
        <w:rPr>
          <w:rStyle w:val="a6"/>
          <w:rFonts w:ascii="Arial" w:hAnsi="Arial" w:cs="Arial"/>
          <w:sz w:val="20"/>
          <w:szCs w:val="20"/>
        </w:rPr>
        <w:footnoteReference w:id="1"/>
      </w:r>
      <w:r w:rsidR="005C3577">
        <w:rPr>
          <w:rFonts w:ascii="Arial" w:hAnsi="Arial" w:cs="Arial"/>
          <w:sz w:val="20"/>
          <w:szCs w:val="20"/>
        </w:rPr>
        <w:t xml:space="preserve"> of the e-HKD Pilot Programme</w:t>
      </w:r>
      <w:r>
        <w:rPr>
          <w:rFonts w:ascii="Arial" w:hAnsi="Arial" w:cs="Arial"/>
          <w:sz w:val="20"/>
          <w:szCs w:val="20"/>
        </w:rPr>
        <w:t xml:space="preserve"> with the p</w:t>
      </w:r>
      <w:r w:rsidR="005520A2">
        <w:rPr>
          <w:rFonts w:ascii="Arial" w:hAnsi="Arial" w:cs="Arial"/>
          <w:sz w:val="20"/>
          <w:szCs w:val="20"/>
        </w:rPr>
        <w:t>ublic during Hong Kong Fintech W</w:t>
      </w:r>
      <w:r>
        <w:rPr>
          <w:rFonts w:ascii="Arial" w:hAnsi="Arial" w:cs="Arial"/>
          <w:sz w:val="20"/>
          <w:szCs w:val="20"/>
        </w:rPr>
        <w:t>eek 2023</w:t>
      </w:r>
      <w:r w:rsidR="007E7659">
        <w:rPr>
          <w:rFonts w:ascii="Arial" w:hAnsi="Arial" w:cs="Arial"/>
          <w:sz w:val="20"/>
          <w:szCs w:val="20"/>
        </w:rPr>
        <w:t>.</w:t>
      </w:r>
      <w:r w:rsidR="00A60335">
        <w:rPr>
          <w:rFonts w:ascii="Arial" w:hAnsi="Arial" w:cs="Arial"/>
          <w:sz w:val="20"/>
          <w:szCs w:val="20"/>
        </w:rPr>
        <w:t xml:space="preserve"> It hopes that this iterative process will allow it to </w:t>
      </w:r>
      <w:r w:rsidR="009512AD">
        <w:rPr>
          <w:rFonts w:ascii="Arial" w:hAnsi="Arial" w:cs="Arial"/>
          <w:sz w:val="20"/>
          <w:szCs w:val="20"/>
        </w:rPr>
        <w:t>enhance its perspective and refine its approach to the possible implementation of the e-HKD, although the HKMA notes in its press release that it is not yet in a position to reach a decision to introduce e-HKD.</w:t>
      </w:r>
      <w:r w:rsidR="007E7659">
        <w:rPr>
          <w:rFonts w:ascii="Arial" w:hAnsi="Arial" w:cs="Arial"/>
          <w:sz w:val="20"/>
          <w:szCs w:val="20"/>
        </w:rPr>
        <w:t xml:space="preserve"> </w:t>
      </w:r>
      <w:r w:rsidR="009512AD">
        <w:rPr>
          <w:rFonts w:ascii="Arial" w:hAnsi="Arial" w:cs="Arial"/>
          <w:sz w:val="20"/>
          <w:szCs w:val="20"/>
        </w:rPr>
        <w:t xml:space="preserve">The HKMA intends to </w:t>
      </w:r>
      <w:r w:rsidR="00A60335">
        <w:rPr>
          <w:rFonts w:ascii="Arial" w:hAnsi="Arial" w:cs="Arial"/>
          <w:sz w:val="20"/>
          <w:szCs w:val="20"/>
        </w:rPr>
        <w:t xml:space="preserve">conduct </w:t>
      </w:r>
      <w:r w:rsidR="009512AD">
        <w:rPr>
          <w:rFonts w:ascii="Arial" w:hAnsi="Arial" w:cs="Arial"/>
          <w:sz w:val="20"/>
          <w:szCs w:val="20"/>
        </w:rPr>
        <w:t xml:space="preserve">further </w:t>
      </w:r>
      <w:r w:rsidR="00A60335">
        <w:rPr>
          <w:rFonts w:ascii="Arial" w:hAnsi="Arial" w:cs="Arial"/>
          <w:sz w:val="20"/>
          <w:szCs w:val="20"/>
        </w:rPr>
        <w:t xml:space="preserve">rounds of pilots </w:t>
      </w:r>
      <w:r w:rsidR="009512AD">
        <w:rPr>
          <w:rFonts w:ascii="Arial" w:hAnsi="Arial" w:cs="Arial"/>
          <w:sz w:val="20"/>
          <w:szCs w:val="20"/>
        </w:rPr>
        <w:t xml:space="preserve">with the industry in the future, and to </w:t>
      </w:r>
      <w:r w:rsidR="007E7659">
        <w:rPr>
          <w:rFonts w:ascii="Arial" w:hAnsi="Arial" w:cs="Arial"/>
          <w:sz w:val="20"/>
          <w:szCs w:val="20"/>
        </w:rPr>
        <w:t xml:space="preserve">facilitate collaboration between the government, industry and academia on CBDC research, the HKMA plans to establish a </w:t>
      </w:r>
      <w:r w:rsidR="009512AD">
        <w:rPr>
          <w:rFonts w:ascii="Arial" w:hAnsi="Arial" w:cs="Arial"/>
          <w:sz w:val="20"/>
          <w:szCs w:val="20"/>
        </w:rPr>
        <w:t xml:space="preserve">CBDC </w:t>
      </w:r>
      <w:r w:rsidR="007E7659">
        <w:rPr>
          <w:rFonts w:ascii="Arial" w:hAnsi="Arial" w:cs="Arial"/>
          <w:sz w:val="20"/>
          <w:szCs w:val="20"/>
        </w:rPr>
        <w:t>expert group to explore key policy and tec</w:t>
      </w:r>
      <w:r w:rsidR="00BA7F29">
        <w:rPr>
          <w:rFonts w:ascii="Arial" w:hAnsi="Arial" w:cs="Arial"/>
          <w:sz w:val="20"/>
          <w:szCs w:val="20"/>
        </w:rPr>
        <w:t>hnical issues surrounding CBDC</w:t>
      </w:r>
      <w:r w:rsidR="00C6061A">
        <w:rPr>
          <w:rFonts w:ascii="Arial" w:hAnsi="Arial" w:cs="Arial"/>
          <w:sz w:val="20"/>
          <w:szCs w:val="20"/>
        </w:rPr>
        <w:t xml:space="preserve">, including </w:t>
      </w:r>
      <w:r w:rsidR="007E7659">
        <w:rPr>
          <w:rFonts w:ascii="Arial" w:hAnsi="Arial" w:cs="Arial"/>
          <w:sz w:val="20"/>
          <w:szCs w:val="20"/>
        </w:rPr>
        <w:t xml:space="preserve">privacy protection, cybersecurity and interoperability. </w:t>
      </w:r>
    </w:p>
    <w:p w:rsidR="00983C7E" w:rsidRDefault="00BA7F29" w:rsidP="00FF4E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Nonetheless, </w:t>
      </w:r>
      <w:r w:rsidR="009512AD">
        <w:rPr>
          <w:rFonts w:ascii="Arial" w:hAnsi="Arial" w:cs="Arial"/>
          <w:sz w:val="20"/>
          <w:szCs w:val="20"/>
        </w:rPr>
        <w:t xml:space="preserve">HKMA </w:t>
      </w:r>
      <w:r w:rsidR="007E7659">
        <w:rPr>
          <w:rFonts w:ascii="Arial" w:hAnsi="Arial" w:cs="Arial"/>
          <w:sz w:val="20"/>
          <w:szCs w:val="20"/>
        </w:rPr>
        <w:t>Chief Executive</w:t>
      </w:r>
      <w:r w:rsidR="00C6061A">
        <w:rPr>
          <w:rFonts w:ascii="Arial" w:hAnsi="Arial" w:cs="Arial"/>
          <w:sz w:val="20"/>
          <w:szCs w:val="20"/>
        </w:rPr>
        <w:t>, Mr</w:t>
      </w:r>
      <w:r w:rsidR="009512AD">
        <w:rPr>
          <w:rFonts w:ascii="Arial" w:hAnsi="Arial" w:cs="Arial"/>
          <w:sz w:val="20"/>
          <w:szCs w:val="20"/>
        </w:rPr>
        <w:t>.</w:t>
      </w:r>
      <w:r w:rsidR="00C6061A">
        <w:rPr>
          <w:rFonts w:ascii="Arial" w:hAnsi="Arial" w:cs="Arial"/>
          <w:sz w:val="20"/>
          <w:szCs w:val="20"/>
        </w:rPr>
        <w:t xml:space="preserve"> Eddie Yue,</w:t>
      </w:r>
      <w:r w:rsidR="009512AD">
        <w:rPr>
          <w:rFonts w:ascii="Arial" w:hAnsi="Arial" w:cs="Arial"/>
          <w:sz w:val="20"/>
          <w:szCs w:val="20"/>
        </w:rPr>
        <w:t xml:space="preserve"> expressed his excitement at</w:t>
      </w:r>
      <w:r w:rsidR="007E7659">
        <w:rPr>
          <w:rFonts w:ascii="Arial" w:hAnsi="Arial" w:cs="Arial"/>
          <w:sz w:val="20"/>
          <w:szCs w:val="20"/>
        </w:rPr>
        <w:t xml:space="preserve"> kick-starting the e-HKD Pilot Program</w:t>
      </w:r>
      <w:r>
        <w:rPr>
          <w:rFonts w:ascii="Arial" w:hAnsi="Arial" w:cs="Arial"/>
          <w:sz w:val="20"/>
          <w:szCs w:val="20"/>
        </w:rPr>
        <w:t>me</w:t>
      </w:r>
      <w:r w:rsidR="005C3577">
        <w:rPr>
          <w:rFonts w:ascii="Arial" w:hAnsi="Arial" w:cs="Arial"/>
          <w:sz w:val="20"/>
          <w:szCs w:val="20"/>
        </w:rPr>
        <w:t>,</w:t>
      </w:r>
      <w:r w:rsidR="007E7659">
        <w:rPr>
          <w:rFonts w:ascii="Arial" w:hAnsi="Arial" w:cs="Arial"/>
          <w:sz w:val="20"/>
          <w:szCs w:val="20"/>
        </w:rPr>
        <w:t xml:space="preserve"> which </w:t>
      </w:r>
      <w:r w:rsidR="00C6061A">
        <w:rPr>
          <w:rFonts w:ascii="Arial" w:hAnsi="Arial" w:cs="Arial"/>
          <w:sz w:val="20"/>
          <w:szCs w:val="20"/>
        </w:rPr>
        <w:t>will</w:t>
      </w:r>
      <w:r w:rsidR="007E7659">
        <w:rPr>
          <w:rFonts w:ascii="Arial" w:hAnsi="Arial" w:cs="Arial"/>
          <w:sz w:val="20"/>
          <w:szCs w:val="20"/>
        </w:rPr>
        <w:t xml:space="preserve"> “[serve]</w:t>
      </w:r>
      <w:r w:rsidR="007E7659" w:rsidRPr="007E7659">
        <w:rPr>
          <w:rFonts w:ascii="Arial" w:hAnsi="Arial" w:cs="Arial"/>
          <w:sz w:val="20"/>
          <w:szCs w:val="20"/>
        </w:rPr>
        <w:t xml:space="preserve"> as a tremendous opportunity for the HKMA to collaborate with the industry in exploring innovative use cases and maximising </w:t>
      </w:r>
      <w:r w:rsidR="007E7659">
        <w:rPr>
          <w:rFonts w:ascii="Arial" w:hAnsi="Arial" w:cs="Arial"/>
          <w:sz w:val="20"/>
          <w:szCs w:val="20"/>
        </w:rPr>
        <w:t xml:space="preserve">[Hong Kong’s] </w:t>
      </w:r>
      <w:r w:rsidR="007E7659" w:rsidRPr="007E7659">
        <w:rPr>
          <w:rFonts w:ascii="Arial" w:hAnsi="Arial" w:cs="Arial"/>
          <w:sz w:val="20"/>
          <w:szCs w:val="20"/>
        </w:rPr>
        <w:t>readiness for a potential e-HKD</w:t>
      </w:r>
      <w:r w:rsidR="007E7659">
        <w:rPr>
          <w:rFonts w:ascii="Arial" w:hAnsi="Arial" w:cs="Arial"/>
          <w:sz w:val="20"/>
          <w:szCs w:val="20"/>
        </w:rPr>
        <w:t>”</w:t>
      </w:r>
      <w:r w:rsidR="007E7659" w:rsidRPr="007E7659">
        <w:rPr>
          <w:rFonts w:ascii="Arial" w:hAnsi="Arial" w:cs="Arial"/>
          <w:sz w:val="20"/>
          <w:szCs w:val="20"/>
        </w:rPr>
        <w:t>.</w:t>
      </w:r>
    </w:p>
    <w:p w:rsidR="00491FE8" w:rsidRDefault="00491FE8" w:rsidP="00FF4E35">
      <w:pPr>
        <w:jc w:val="both"/>
        <w:rPr>
          <w:rFonts w:ascii="Arial" w:hAnsi="Arial" w:cs="Arial"/>
          <w:sz w:val="20"/>
          <w:szCs w:val="20"/>
        </w:rPr>
      </w:pPr>
    </w:p>
    <w:p w:rsidR="00491FE8" w:rsidRPr="00A41F57" w:rsidRDefault="00983C7E" w:rsidP="00491FE8">
      <w:pPr>
        <w:pStyle w:val="DisclaimerBold"/>
        <w:numPr>
          <w:ilvl w:val="0"/>
          <w:numId w:val="1"/>
        </w:numPr>
        <w:rPr>
          <w:rFonts w:ascii="Helvetica" w:hAnsi="Helvetica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91FE8" w:rsidRPr="00F05494">
        <w:rPr>
          <w:rFonts w:ascii="Helvetica" w:hAnsi="Helvetica"/>
        </w:rPr>
        <w:t>This newsletter is for information purposes only.</w:t>
      </w:r>
    </w:p>
    <w:p w:rsidR="00491FE8" w:rsidRPr="00F05494" w:rsidRDefault="00491FE8" w:rsidP="00491FE8">
      <w:pPr>
        <w:pStyle w:val="Disclaimer"/>
        <w:numPr>
          <w:ilvl w:val="0"/>
          <w:numId w:val="1"/>
        </w:numPr>
        <w:rPr>
          <w:rFonts w:ascii="Helvetica" w:hAnsi="Helvetica"/>
        </w:rPr>
      </w:pPr>
      <w:r w:rsidRPr="00F05494">
        <w:rPr>
          <w:rFonts w:ascii="Helvetica" w:hAnsi="Helvetica"/>
        </w:rPr>
        <w:t>Its contents do not constitute legal advice and it should not be regarded as a substitute for detailed advice in individual cases.</w:t>
      </w:r>
    </w:p>
    <w:p w:rsidR="00491FE8" w:rsidRPr="00F05494" w:rsidRDefault="00491FE8" w:rsidP="00491FE8">
      <w:pPr>
        <w:pStyle w:val="Disclaimer"/>
        <w:numPr>
          <w:ilvl w:val="0"/>
          <w:numId w:val="1"/>
        </w:numPr>
        <w:rPr>
          <w:rFonts w:ascii="Helvetica" w:hAnsi="Helvetica"/>
        </w:rPr>
      </w:pPr>
      <w:r w:rsidRPr="00F05494">
        <w:rPr>
          <w:rFonts w:ascii="Helvetica" w:hAnsi="Helvetica"/>
        </w:rPr>
        <w:t>Transmission of this information is not intended to create and receipt does not constitute a lawyer-client relationship between Charltons and the user or browser.</w:t>
      </w:r>
    </w:p>
    <w:p w:rsidR="00491FE8" w:rsidRPr="00F05494" w:rsidRDefault="00491FE8" w:rsidP="00491FE8">
      <w:pPr>
        <w:pStyle w:val="Disclaimer"/>
        <w:numPr>
          <w:ilvl w:val="0"/>
          <w:numId w:val="1"/>
        </w:numPr>
        <w:rPr>
          <w:rFonts w:ascii="Helvetica" w:hAnsi="Helvetica"/>
        </w:rPr>
      </w:pPr>
      <w:r w:rsidRPr="00F05494">
        <w:rPr>
          <w:rFonts w:ascii="Helvetica" w:hAnsi="Helvetica"/>
        </w:rPr>
        <w:t>Charltons is not responsible for any third</w:t>
      </w:r>
      <w:r w:rsidRPr="00A41F57">
        <w:rPr>
          <w:rFonts w:ascii="Helvetica" w:hAnsi="Helvetica"/>
        </w:rPr>
        <w:t xml:space="preserve"> </w:t>
      </w:r>
      <w:r w:rsidRPr="00F05494">
        <w:rPr>
          <w:rFonts w:ascii="Helvetica" w:hAnsi="Helvetica"/>
        </w:rPr>
        <w:t>party content which can be accessed through the website.</w:t>
      </w:r>
    </w:p>
    <w:p w:rsidR="00491FE8" w:rsidRPr="00F05494" w:rsidRDefault="00491FE8" w:rsidP="00491FE8">
      <w:pPr>
        <w:pStyle w:val="Disclaimer"/>
        <w:numPr>
          <w:ilvl w:val="0"/>
          <w:numId w:val="1"/>
        </w:numPr>
        <w:rPr>
          <w:rFonts w:ascii="Helvetica" w:hAnsi="Helvetica"/>
        </w:rPr>
      </w:pPr>
      <w:r w:rsidRPr="00F05494">
        <w:rPr>
          <w:rFonts w:ascii="Helvetica" w:hAnsi="Helvetica"/>
        </w:rPr>
        <w:t xml:space="preserve">If you do not wish to receive this newsletter please let us know by emailing us at  </w:t>
      </w:r>
      <w:hyperlink r:id="rId11">
        <w:r w:rsidRPr="00F05494">
          <w:rPr>
            <w:rFonts w:ascii="Helvetica" w:hAnsi="Helvetica"/>
          </w:rPr>
          <w:t>unsubscribe@charltonslaw.com</w:t>
        </w:r>
      </w:hyperlink>
    </w:p>
    <w:p w:rsidR="00491FE8" w:rsidRPr="009B5310" w:rsidRDefault="00491FE8" w:rsidP="00491FE8">
      <w:pPr>
        <w:pStyle w:val="BlackStrips"/>
        <w:numPr>
          <w:ilvl w:val="0"/>
          <w:numId w:val="1"/>
        </w:numPr>
        <w:rPr>
          <w:rFonts w:ascii="Helvetica" w:hAnsi="Helvetica"/>
        </w:rPr>
      </w:pPr>
      <w:r w:rsidRPr="00F05494">
        <w:rPr>
          <w:rFonts w:ascii="Helvetica" w:hAnsi="Helvetica"/>
        </w:rPr>
        <w:t xml:space="preserve">Charltons - Hong Kong Law - </w:t>
      </w:r>
      <w:r w:rsidR="0008570E">
        <w:rPr>
          <w:rFonts w:ascii="Helvetica" w:hAnsi="Helvetica"/>
          <w:lang w:val="ru-RU"/>
        </w:rPr>
        <w:t>21</w:t>
      </w:r>
      <w:r w:rsidRPr="00F05494">
        <w:rPr>
          <w:rFonts w:ascii="Helvetica" w:hAnsi="Helvetica"/>
        </w:rPr>
        <w:t xml:space="preserve"> </w:t>
      </w:r>
      <w:r>
        <w:rPr>
          <w:rFonts w:ascii="Helvetica" w:hAnsi="Helvetica"/>
        </w:rPr>
        <w:t>June</w:t>
      </w:r>
      <w:r w:rsidRPr="00F05494">
        <w:rPr>
          <w:rFonts w:ascii="Helvetica" w:hAnsi="Helvetica"/>
        </w:rPr>
        <w:t xml:space="preserve"> 202</w:t>
      </w:r>
      <w:r w:rsidRPr="008524CA">
        <w:rPr>
          <w:rFonts w:ascii="Helvetica" w:hAnsi="Helvetica"/>
        </w:rPr>
        <w:t>3</w:t>
      </w:r>
    </w:p>
    <w:p w:rsidR="00983C7E" w:rsidRPr="00983C7E" w:rsidRDefault="00983C7E">
      <w:pPr>
        <w:rPr>
          <w:rFonts w:ascii="Arial" w:hAnsi="Arial" w:cs="Arial"/>
          <w:sz w:val="20"/>
          <w:szCs w:val="20"/>
        </w:rPr>
      </w:pPr>
    </w:p>
    <w:sectPr w:rsidR="00983C7E" w:rsidRPr="0098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12E1E" w:rsidRDefault="00212E1E" w:rsidP="005520A2">
      <w:pPr>
        <w:spacing w:after="0" w:line="240" w:lineRule="auto"/>
      </w:pPr>
      <w:r>
        <w:separator/>
      </w:r>
    </w:p>
  </w:endnote>
  <w:endnote w:type="continuationSeparator" w:id="0">
    <w:p w:rsidR="00212E1E" w:rsidRDefault="00212E1E" w:rsidP="00552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12E1E" w:rsidRDefault="00212E1E" w:rsidP="005520A2">
      <w:pPr>
        <w:spacing w:after="0" w:line="240" w:lineRule="auto"/>
      </w:pPr>
      <w:r>
        <w:separator/>
      </w:r>
    </w:p>
  </w:footnote>
  <w:footnote w:type="continuationSeparator" w:id="0">
    <w:p w:rsidR="00212E1E" w:rsidRDefault="00212E1E" w:rsidP="005520A2">
      <w:pPr>
        <w:spacing w:after="0" w:line="240" w:lineRule="auto"/>
      </w:pPr>
      <w:r>
        <w:continuationSeparator/>
      </w:r>
    </w:p>
  </w:footnote>
  <w:footnote w:id="1">
    <w:p w:rsidR="00043C4E" w:rsidRDefault="00043C4E" w:rsidP="00043C4E">
      <w:pPr>
        <w:pStyle w:val="a4"/>
      </w:pPr>
      <w:r>
        <w:rPr>
          <w:rStyle w:val="a6"/>
        </w:rPr>
        <w:footnoteRef/>
      </w:r>
      <w:r>
        <w:t xml:space="preserve"> All quotations are taken from the HKMA press release of 18 May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A4413"/>
    <w:multiLevelType w:val="hybridMultilevel"/>
    <w:tmpl w:val="84AC4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7E"/>
    <w:rsid w:val="00043C4E"/>
    <w:rsid w:val="0008570E"/>
    <w:rsid w:val="00212E1E"/>
    <w:rsid w:val="003C5DE6"/>
    <w:rsid w:val="004755E2"/>
    <w:rsid w:val="00491FE8"/>
    <w:rsid w:val="004A6F2A"/>
    <w:rsid w:val="005520A2"/>
    <w:rsid w:val="005C3577"/>
    <w:rsid w:val="00606164"/>
    <w:rsid w:val="0066059C"/>
    <w:rsid w:val="00727EA7"/>
    <w:rsid w:val="007E7659"/>
    <w:rsid w:val="009512AD"/>
    <w:rsid w:val="00983C7E"/>
    <w:rsid w:val="00A471D6"/>
    <w:rsid w:val="00A60335"/>
    <w:rsid w:val="00B058F9"/>
    <w:rsid w:val="00BA7F29"/>
    <w:rsid w:val="00C30742"/>
    <w:rsid w:val="00C6061A"/>
    <w:rsid w:val="00F65C65"/>
    <w:rsid w:val="00FF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B074"/>
  <w15:chartTrackingRefBased/>
  <w15:docId w15:val="{079A68F9-3664-4536-B047-F530E377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659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5520A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520A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520A2"/>
    <w:rPr>
      <w:vertAlign w:val="superscript"/>
    </w:rPr>
  </w:style>
  <w:style w:type="character" w:styleId="a7">
    <w:name w:val="FollowedHyperlink"/>
    <w:basedOn w:val="a0"/>
    <w:uiPriority w:val="99"/>
    <w:semiHidden/>
    <w:unhideWhenUsed/>
    <w:rsid w:val="005C3577"/>
    <w:rPr>
      <w:color w:val="954F72" w:themeColor="followedHyperlink"/>
      <w:u w:val="single"/>
    </w:rPr>
  </w:style>
  <w:style w:type="paragraph" w:customStyle="1" w:styleId="Disclaimer">
    <w:name w:val="Disclaimer"/>
    <w:basedOn w:val="a"/>
    <w:qFormat/>
    <w:rsid w:val="00491FE8"/>
    <w:pPr>
      <w:pBdr>
        <w:top w:val="single" w:sz="2" w:space="1" w:color="000001"/>
        <w:left w:val="single" w:sz="2" w:space="1" w:color="000001"/>
        <w:bottom w:val="single" w:sz="2" w:space="1" w:color="000001"/>
        <w:right w:val="single" w:sz="2" w:space="1" w:color="000001"/>
      </w:pBdr>
      <w:shd w:val="clear" w:color="auto" w:fill="DDDDDD"/>
      <w:spacing w:before="101" w:after="101" w:line="240" w:lineRule="auto"/>
      <w:jc w:val="both"/>
    </w:pPr>
    <w:rPr>
      <w:rFonts w:eastAsiaTheme="minorHAnsi"/>
      <w:color w:val="00000A"/>
      <w:sz w:val="24"/>
      <w:szCs w:val="24"/>
      <w:lang w:eastAsia="en-US"/>
    </w:rPr>
  </w:style>
  <w:style w:type="paragraph" w:customStyle="1" w:styleId="BlackStrips">
    <w:name w:val="Black Strips"/>
    <w:basedOn w:val="a"/>
    <w:qFormat/>
    <w:rsid w:val="00491FE8"/>
    <w:pPr>
      <w:shd w:val="clear" w:color="auto" w:fill="000000"/>
      <w:spacing w:after="200" w:line="240" w:lineRule="auto"/>
      <w:jc w:val="center"/>
    </w:pPr>
    <w:rPr>
      <w:rFonts w:eastAsiaTheme="minorHAnsi"/>
      <w:color w:val="FFFFFF"/>
      <w:sz w:val="24"/>
      <w:szCs w:val="24"/>
      <w:lang w:eastAsia="en-US"/>
    </w:rPr>
  </w:style>
  <w:style w:type="paragraph" w:customStyle="1" w:styleId="DisclaimerBold">
    <w:name w:val="Disclaimer Bold"/>
    <w:basedOn w:val="Disclaimer"/>
    <w:qFormat/>
    <w:rsid w:val="00491FE8"/>
    <w:pPr>
      <w:jc w:val="lef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arltonslaw.com/hong-kong-monetary-authority-commences-e-hkd-pilot-programm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nsubscribe@charltonslaw.com?subject=unsubscribe%20-Hong%20Kong%20Law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hkma.gov.hk/media/eng/doc/key-information/press-release/2023/20230518e4a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kma.gov.hk/eng/news-and-media/press-releases/2023/05/20230518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A9021-25BB-4003-9ADC-B70151F81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Charltons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Chan</dc:creator>
  <cp:keywords/>
  <dc:description/>
  <cp:lastModifiedBy>Александр Пирогов</cp:lastModifiedBy>
  <cp:revision>10</cp:revision>
  <dcterms:created xsi:type="dcterms:W3CDTF">2023-06-19T02:40:00Z</dcterms:created>
  <dcterms:modified xsi:type="dcterms:W3CDTF">2023-06-21T07:09:00Z</dcterms:modified>
</cp:coreProperties>
</file>